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Škola: …………………………………………………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Jsi: dívka / chlapec (zakroužkuj)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Tvůj jedinečný kód (Vytvoříš si ho z prvních písmen svého křestního jména a křestních jmen Tvé matky a otce. Na závěr napiš den svých narozenin. </w:t>
      </w:r>
      <w:r w:rsidDel="00000000" w:rsidR="00000000" w:rsidRPr="00000000">
        <w:rPr>
          <w:i w:val="1"/>
          <w:rtl w:val="0"/>
        </w:rPr>
        <w:t xml:space="preserve">Příklad: Karel se narodil 17. července, jeho maminka se jmenuje Anna a táta Petr, takže jeho kód je „KAP17“.</w:t>
      </w:r>
      <w:r w:rsidDel="00000000" w:rsidR="00000000" w:rsidRPr="00000000">
        <w:rPr>
          <w:rtl w:val="0"/>
        </w:rPr>
        <w:t xml:space="preserve">): ……………………………………………..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eseje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V průběhu projektu „Škola pro udržitelný život“ jste se snažili zlepšit jednu věc, která vám ve vaší obci vadila. Zkus si teď vzpomenout na jakýkoliv </w:t>
      </w:r>
      <w:r w:rsidDel="00000000" w:rsidR="00000000" w:rsidRPr="00000000">
        <w:rPr>
          <w:b w:val="1"/>
          <w:rtl w:val="0"/>
        </w:rPr>
        <w:t xml:space="preserve">jiný problém ve vaší obci</w:t>
      </w:r>
      <w:r w:rsidDel="00000000" w:rsidR="00000000" w:rsidRPr="00000000">
        <w:rPr>
          <w:rtl w:val="0"/>
        </w:rPr>
        <w:t xml:space="preserve">, který by podle Tvého názoru bylo vhodné řešit. Měl by to být takový problém, který se týká více lidí a nějak souvisí s kvalitou života i s životním prostředím.</w:t>
      </w:r>
    </w:p>
    <w:p w:rsidR="00000000" w:rsidDel="00000000" w:rsidP="00000000" w:rsidRDefault="00000000" w:rsidRPr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Napiš nám v několika větách: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jaký problém se jedná?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Proč ho považuješ za důležitý?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konkrétní řešení bys pro něj navrhl?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tě napadají klady a zápory tebou navrženého řešení?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Snaž se navrhnout takové řešení, které podle Tvého názoru co nejvíce odpovídá myšlenkám udržitelného života. Zamysli se, není to na známky.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Esej UR. Zadání.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